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52" w:rsidRDefault="00A371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W w:w="9605" w:type="dxa"/>
        <w:tblInd w:w="95" w:type="dxa"/>
        <w:tblLayout w:type="fixed"/>
        <w:tblLook w:val="0400" w:firstRow="0" w:lastRow="0" w:firstColumn="0" w:lastColumn="0" w:noHBand="0" w:noVBand="1"/>
      </w:tblPr>
      <w:tblGrid>
        <w:gridCol w:w="7053"/>
        <w:gridCol w:w="2552"/>
      </w:tblGrid>
      <w:tr w:rsidR="00A37152">
        <w:trPr>
          <w:trHeight w:val="360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  <w:r>
              <w:rPr>
                <w:rFonts w:ascii="Sarabun" w:eastAsia="Sarabun" w:hAnsi="Sarabun" w:cs="Sarabun"/>
                <w:b/>
                <w:sz w:val="52"/>
                <w:szCs w:val="52"/>
              </w:rPr>
              <w:t>D : Drugs</w:t>
            </w:r>
          </w:p>
          <w:p w:rsidR="00A37152" w:rsidRDefault="00A37152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00B050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  <w:r>
              <w:rPr>
                <w:rFonts w:ascii="Sarabun" w:eastAsia="Sarabun" w:hAnsi="Sarabun" w:cs="Angsana New"/>
                <w:b/>
                <w:bCs/>
                <w:sz w:val="52"/>
                <w:szCs w:val="52"/>
                <w:cs/>
              </w:rPr>
              <w:t>จำนวน</w:t>
            </w:r>
          </w:p>
        </w:tc>
      </w:tr>
      <w:tr w:rsidR="00A37152">
        <w:trPr>
          <w:trHeight w:val="709"/>
        </w:trPr>
        <w:tc>
          <w:tcPr>
            <w:tcW w:w="7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rPr>
                <w:rFonts w:ascii="Sarabun" w:eastAsia="Sarabun" w:hAnsi="Sarabun" w:cs="Sarabun"/>
                <w:b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sz w:val="44"/>
                <w:szCs w:val="44"/>
              </w:rPr>
              <w:t xml:space="preserve">  Adrenaline 1:1000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sz w:val="44"/>
                <w:szCs w:val="44"/>
              </w:rPr>
              <w:t>10 Amps.</w:t>
            </w:r>
          </w:p>
        </w:tc>
      </w:tr>
      <w:tr w:rsidR="00A37152">
        <w:trPr>
          <w:trHeight w:val="710"/>
        </w:trPr>
        <w:tc>
          <w:tcPr>
            <w:tcW w:w="7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Dexamethazone 5 mg./ml.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2 Amps.</w:t>
            </w:r>
          </w:p>
        </w:tc>
      </w:tr>
      <w:tr w:rsidR="00A37152">
        <w:trPr>
          <w:trHeight w:val="710"/>
        </w:trPr>
        <w:tc>
          <w:tcPr>
            <w:tcW w:w="7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bookmarkStart w:id="1" w:name="_gjdgxs" w:colFirst="0" w:colLast="0"/>
            <w:bookmarkEnd w:id="1"/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Chlorpheniramine 10 mg./ml.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2 Amps.</w:t>
            </w:r>
          </w:p>
        </w:tc>
      </w:tr>
      <w:tr w:rsidR="00A37152">
        <w:trPr>
          <w:trHeight w:val="692"/>
        </w:trPr>
        <w:tc>
          <w:tcPr>
            <w:tcW w:w="7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50% Glucose inj. 50 ml.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2 Vials</w:t>
            </w:r>
          </w:p>
        </w:tc>
      </w:tr>
      <w:tr w:rsidR="00A37152">
        <w:trPr>
          <w:trHeight w:val="688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bookmarkStart w:id="2" w:name="_30j0zll" w:colFirst="0" w:colLast="0"/>
            <w:bookmarkEnd w:id="2"/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Isodril 5 mg.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10 Tabs</w:t>
            </w:r>
          </w:p>
        </w:tc>
      </w:tr>
      <w:tr w:rsidR="00A37152">
        <w:trPr>
          <w:trHeight w:val="688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sz w:val="44"/>
                <w:szCs w:val="44"/>
              </w:rPr>
              <w:t xml:space="preserve">  Alcohol Pad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10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แผ่น</w:t>
            </w:r>
          </w:p>
        </w:tc>
      </w:tr>
    </w:tbl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tbl>
      <w:tblPr>
        <w:tblStyle w:val="a6"/>
        <w:tblW w:w="9652" w:type="dxa"/>
        <w:tblInd w:w="95" w:type="dxa"/>
        <w:tblLayout w:type="fixed"/>
        <w:tblLook w:val="0400" w:firstRow="0" w:lastRow="0" w:firstColumn="0" w:lastColumn="0" w:noHBand="0" w:noVBand="1"/>
      </w:tblPr>
      <w:tblGrid>
        <w:gridCol w:w="7101"/>
        <w:gridCol w:w="2551"/>
      </w:tblGrid>
      <w:tr w:rsidR="00A37152">
        <w:trPr>
          <w:trHeight w:val="360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  <w:r>
              <w:rPr>
                <w:rFonts w:ascii="Sarabun" w:eastAsia="Sarabun" w:hAnsi="Sarabun" w:cs="Sarabun"/>
                <w:b/>
                <w:sz w:val="52"/>
                <w:szCs w:val="52"/>
              </w:rPr>
              <w:t>C : Circulate Resuscitation</w:t>
            </w:r>
          </w:p>
          <w:p w:rsidR="00A37152" w:rsidRDefault="00A37152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2060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6C09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2060"/>
                <w:sz w:val="52"/>
                <w:szCs w:val="52"/>
              </w:rPr>
            </w:pPr>
            <w:r>
              <w:rPr>
                <w:rFonts w:ascii="Sarabun" w:eastAsia="Sarabun" w:hAnsi="Sarabun" w:cs="Angsana New"/>
                <w:b/>
                <w:bCs/>
                <w:sz w:val="52"/>
                <w:szCs w:val="52"/>
                <w:cs/>
              </w:rPr>
              <w:t>จำนวน</w:t>
            </w:r>
          </w:p>
        </w:tc>
      </w:tr>
      <w:tr w:rsidR="00A37152">
        <w:trPr>
          <w:trHeight w:val="36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24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0.9% NSS 1000 ml.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ขวด</w:t>
            </w:r>
          </w:p>
        </w:tc>
      </w:tr>
      <w:tr w:rsidR="00A37152">
        <w:trPr>
          <w:trHeight w:val="360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24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5%D/N/2 1000 ml.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ขวด</w:t>
            </w:r>
          </w:p>
        </w:tc>
      </w:tr>
      <w:tr w:rsidR="00A37152">
        <w:trPr>
          <w:trHeight w:val="525"/>
        </w:trPr>
        <w:tc>
          <w:tcPr>
            <w:tcW w:w="7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240" w:line="240" w:lineRule="auto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Sterile Water for injection 10 ml.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10 Amps.</w:t>
            </w:r>
          </w:p>
        </w:tc>
      </w:tr>
      <w:tr w:rsidR="00A37152">
        <w:trPr>
          <w:trHeight w:val="372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37152" w:rsidRDefault="00D44D50">
            <w:pPr>
              <w:spacing w:after="0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Set IV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เด็ก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2 set</w:t>
            </w:r>
          </w:p>
        </w:tc>
      </w:tr>
      <w:tr w:rsidR="00A37152">
        <w:trPr>
          <w:trHeight w:val="601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Set IV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ผู้ใหญ่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2 set</w:t>
            </w:r>
          </w:p>
        </w:tc>
      </w:tr>
      <w:tr w:rsidR="00A37152">
        <w:trPr>
          <w:trHeight w:val="450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Three way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551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Extension tube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651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Medicut No.20, No.22, No.24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3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7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Syringe 3 ml., 5 ml., 10 ml., 20 ml.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5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17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Needle No.18, No.20 No.24, No.25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5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17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Transpore / Microspore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ม้วน</w:t>
            </w:r>
          </w:p>
        </w:tc>
      </w:tr>
      <w:tr w:rsidR="00A37152">
        <w:trPr>
          <w:trHeight w:val="17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สาย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Tourniquet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เส้น</w:t>
            </w:r>
          </w:p>
        </w:tc>
      </w:tr>
      <w:tr w:rsidR="00A37152">
        <w:trPr>
          <w:trHeight w:val="17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lastRenderedPageBreak/>
              <w:t xml:space="preserve">  Alcohol Pad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10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แผ่น</w:t>
            </w:r>
          </w:p>
        </w:tc>
      </w:tr>
      <w:tr w:rsidR="00A37152">
        <w:trPr>
          <w:trHeight w:val="175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Tube blood clot, blood sugar, CBC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หลอด</w:t>
            </w:r>
          </w:p>
        </w:tc>
      </w:tr>
    </w:tbl>
    <w:p w:rsidR="00A37152" w:rsidRDefault="00A37152"/>
    <w:p w:rsidR="00A37152" w:rsidRDefault="00A37152"/>
    <w:tbl>
      <w:tblPr>
        <w:tblStyle w:val="a7"/>
        <w:tblW w:w="9664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3"/>
        <w:gridCol w:w="2551"/>
      </w:tblGrid>
      <w:tr w:rsidR="00A37152">
        <w:trPr>
          <w:trHeight w:val="983"/>
        </w:trPr>
        <w:tc>
          <w:tcPr>
            <w:tcW w:w="7113" w:type="dxa"/>
            <w:shd w:val="clear" w:color="auto" w:fill="66CCFF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2060"/>
                <w:sz w:val="52"/>
                <w:szCs w:val="52"/>
              </w:rPr>
            </w:pPr>
            <w:r>
              <w:rPr>
                <w:rFonts w:ascii="Sarabun" w:eastAsia="Sarabun" w:hAnsi="Sarabun" w:cs="Sarabun"/>
                <w:b/>
                <w:color w:val="002060"/>
                <w:sz w:val="52"/>
                <w:szCs w:val="52"/>
              </w:rPr>
              <w:t>B : Breathing Resuscitation</w:t>
            </w:r>
          </w:p>
        </w:tc>
        <w:tc>
          <w:tcPr>
            <w:tcW w:w="2551" w:type="dxa"/>
            <w:shd w:val="clear" w:color="auto" w:fill="66CCFF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color w:val="002060"/>
                <w:sz w:val="52"/>
                <w:szCs w:val="52"/>
              </w:rPr>
            </w:pPr>
            <w:r>
              <w:rPr>
                <w:rFonts w:ascii="Sarabun" w:eastAsia="Sarabun" w:hAnsi="Sarabun" w:cs="Angsana New"/>
                <w:b/>
                <w:bCs/>
                <w:color w:val="002060"/>
                <w:sz w:val="52"/>
                <w:szCs w:val="52"/>
                <w:cs/>
              </w:rPr>
              <w:t>จำนวน</w:t>
            </w:r>
          </w:p>
        </w:tc>
      </w:tr>
      <w:tr w:rsidR="00A37152">
        <w:trPr>
          <w:trHeight w:val="41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Self-inflating lungs bag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ผู้ใหญ่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ชุด</w:t>
            </w:r>
          </w:p>
        </w:tc>
      </w:tr>
      <w:tr w:rsidR="00A37152">
        <w:trPr>
          <w:trHeight w:val="375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Self-inflating lungs bag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เด็ก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ชุด</w:t>
            </w:r>
          </w:p>
        </w:tc>
      </w:tr>
      <w:tr w:rsidR="00A37152">
        <w:trPr>
          <w:trHeight w:val="200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O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Mask with Bag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ผู้ใหญ่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ชุด</w:t>
            </w:r>
          </w:p>
        </w:tc>
      </w:tr>
      <w:tr w:rsidR="00A37152">
        <w:trPr>
          <w:trHeight w:val="250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O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Mask with Bag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เด็ก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ชุด</w:t>
            </w:r>
          </w:p>
        </w:tc>
      </w:tr>
      <w:tr w:rsidR="00A37152">
        <w:trPr>
          <w:trHeight w:val="250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Nasal cannula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ผู้ใหญ่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เส้น</w:t>
            </w:r>
          </w:p>
        </w:tc>
      </w:tr>
      <w:tr w:rsidR="00A37152">
        <w:trPr>
          <w:trHeight w:val="23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Nasal cannula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เด็ก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เส้น</w:t>
            </w:r>
          </w:p>
        </w:tc>
      </w:tr>
      <w:tr w:rsidR="00A37152">
        <w:trPr>
          <w:trHeight w:val="600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สายต่อ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O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เส้น</w:t>
            </w:r>
          </w:p>
        </w:tc>
      </w:tr>
    </w:tbl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tbl>
      <w:tblPr>
        <w:tblStyle w:val="a8"/>
        <w:tblW w:w="9664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3"/>
        <w:gridCol w:w="2551"/>
      </w:tblGrid>
      <w:tr w:rsidR="00A37152">
        <w:trPr>
          <w:trHeight w:val="983"/>
        </w:trPr>
        <w:tc>
          <w:tcPr>
            <w:tcW w:w="7113" w:type="dxa"/>
            <w:shd w:val="clear" w:color="auto" w:fill="B2A1C7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  <w:r>
              <w:rPr>
                <w:rFonts w:ascii="Sarabun" w:eastAsia="Sarabun" w:hAnsi="Sarabun" w:cs="Sarabun"/>
                <w:b/>
                <w:sz w:val="52"/>
                <w:szCs w:val="52"/>
              </w:rPr>
              <w:t>A : Airway Resuscitation</w:t>
            </w:r>
          </w:p>
        </w:tc>
        <w:tc>
          <w:tcPr>
            <w:tcW w:w="2551" w:type="dxa"/>
            <w:shd w:val="clear" w:color="auto" w:fill="B2A1C7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sz w:val="52"/>
                <w:szCs w:val="52"/>
              </w:rPr>
            </w:pPr>
            <w:r>
              <w:rPr>
                <w:rFonts w:ascii="Sarabun" w:eastAsia="Sarabun" w:hAnsi="Sarabun" w:cs="Angsana New"/>
                <w:b/>
                <w:bCs/>
                <w:sz w:val="52"/>
                <w:szCs w:val="52"/>
                <w:cs/>
              </w:rPr>
              <w:t>จำนวน</w:t>
            </w:r>
          </w:p>
        </w:tc>
      </w:tr>
      <w:tr w:rsidR="00A37152">
        <w:trPr>
          <w:trHeight w:val="41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ชุด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Laryngoscope + Blade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ชุด</w:t>
            </w:r>
          </w:p>
        </w:tc>
      </w:tr>
      <w:tr w:rsidR="00A37152">
        <w:trPr>
          <w:trHeight w:val="375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Guide wire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เด็ก ผู้ใหญ่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250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Oral airway No.1, No.2, No.3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250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ET tube No 3.5, 4, 5, 6, 7, 7.5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23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สาย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suction No 12, 14, 16, 18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23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เชือกผูก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/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พลาสเตอร์ติด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ET tube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ม้วน</w:t>
            </w:r>
          </w:p>
        </w:tc>
      </w:tr>
      <w:tr w:rsidR="00A37152">
        <w:trPr>
          <w:trHeight w:val="23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Xylocaine 2% Jelly 30 gms. 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หลอด</w:t>
            </w:r>
          </w:p>
        </w:tc>
      </w:tr>
      <w:tr w:rsidR="00A37152">
        <w:trPr>
          <w:trHeight w:val="23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ลูกสูบยาง เด็ก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,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ผู้ใหญ่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ลูก</w:t>
            </w:r>
          </w:p>
        </w:tc>
      </w:tr>
      <w:tr w:rsidR="00A37152">
        <w:trPr>
          <w:trHeight w:val="233"/>
        </w:trPr>
        <w:tc>
          <w:tcPr>
            <w:tcW w:w="7113" w:type="dxa"/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Syringe 10 ml.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</w:tbl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p w:rsidR="00A37152" w:rsidRDefault="00A37152"/>
    <w:tbl>
      <w:tblPr>
        <w:tblStyle w:val="a9"/>
        <w:tblW w:w="9652" w:type="dxa"/>
        <w:tblInd w:w="95" w:type="dxa"/>
        <w:tblLayout w:type="fixed"/>
        <w:tblLook w:val="0400" w:firstRow="0" w:lastRow="0" w:firstColumn="0" w:lastColumn="0" w:noHBand="0" w:noVBand="1"/>
      </w:tblPr>
      <w:tblGrid>
        <w:gridCol w:w="7951"/>
        <w:gridCol w:w="1701"/>
      </w:tblGrid>
      <w:tr w:rsidR="00A37152">
        <w:trPr>
          <w:trHeight w:val="360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  <w:r>
              <w:rPr>
                <w:rFonts w:ascii="Sarabun" w:eastAsia="Sarabun" w:hAnsi="Sarabun" w:cs="Sarabun"/>
                <w:b/>
                <w:sz w:val="52"/>
                <w:szCs w:val="52"/>
              </w:rPr>
              <w:t>PPE</w:t>
            </w:r>
          </w:p>
          <w:p w:rsidR="00A37152" w:rsidRDefault="00A37152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A37152" w:rsidRDefault="00D44D50">
            <w:pPr>
              <w:spacing w:after="0" w:line="240" w:lineRule="auto"/>
              <w:jc w:val="center"/>
              <w:rPr>
                <w:rFonts w:ascii="Sarabun" w:eastAsia="Sarabun" w:hAnsi="Sarabun" w:cs="Sarabun"/>
                <w:b/>
                <w:sz w:val="52"/>
                <w:szCs w:val="52"/>
              </w:rPr>
            </w:pPr>
            <w:r>
              <w:rPr>
                <w:rFonts w:ascii="Sarabun" w:eastAsia="Sarabun" w:hAnsi="Sarabun" w:cs="Angsana New"/>
                <w:b/>
                <w:bCs/>
                <w:sz w:val="52"/>
                <w:szCs w:val="52"/>
                <w:cs/>
              </w:rPr>
              <w:t>จำนวน</w:t>
            </w:r>
          </w:p>
        </w:tc>
      </w:tr>
      <w:tr w:rsidR="00A37152">
        <w:trPr>
          <w:trHeight w:val="164"/>
        </w:trPr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หมวก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5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ชิ้น</w:t>
            </w:r>
          </w:p>
        </w:tc>
      </w:tr>
      <w:tr w:rsidR="00A37152">
        <w:trPr>
          <w:trHeight w:val="277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ถุงมือ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Sterile No 6.5, 7, 7.5 (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อย่างละ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3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คู่</w:t>
            </w:r>
          </w:p>
        </w:tc>
      </w:tr>
      <w:tr w:rsidR="00A37152">
        <w:trPr>
          <w:trHeight w:val="513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Mask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กล่อง</w:t>
            </w:r>
          </w:p>
        </w:tc>
      </w:tr>
      <w:tr w:rsidR="00A37152">
        <w:trPr>
          <w:trHeight w:val="426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เอี้ยมพลาสติกกันเปื้อน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5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ชุด</w:t>
            </w:r>
          </w:p>
        </w:tc>
      </w:tr>
      <w:tr w:rsidR="00A37152">
        <w:trPr>
          <w:trHeight w:val="227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กรรไกร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  <w:tr w:rsidR="00A37152">
        <w:trPr>
          <w:trHeight w:val="227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52"/>
                <w:szCs w:val="52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52"/>
                <w:szCs w:val="52"/>
                <w:cs/>
              </w:rPr>
              <w:t>อุปกรณ์อื่นๆ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Angsana New"/>
                <w:b/>
                <w:bCs/>
                <w:sz w:val="52"/>
                <w:szCs w:val="52"/>
                <w:cs/>
              </w:rPr>
              <w:t>จำนวน</w:t>
            </w:r>
          </w:p>
        </w:tc>
      </w:tr>
      <w:tr w:rsidR="00A37152">
        <w:trPr>
          <w:trHeight w:val="302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Cardiac board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แผ่น</w:t>
            </w:r>
          </w:p>
        </w:tc>
      </w:tr>
      <w:tr w:rsidR="00A37152">
        <w:trPr>
          <w:trHeight w:val="302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Blood Glucose Meter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เครื่อง</w:t>
            </w:r>
          </w:p>
        </w:tc>
      </w:tr>
      <w:tr w:rsidR="00A37152">
        <w:trPr>
          <w:trHeight w:val="302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lastRenderedPageBreak/>
              <w:t xml:space="preserve">  Pulse Oximeter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เครื่อง</w:t>
            </w:r>
          </w:p>
        </w:tc>
      </w:tr>
      <w:tr w:rsidR="00A37152">
        <w:trPr>
          <w:trHeight w:val="302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Flashlight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กระบอก</w:t>
            </w:r>
          </w:p>
        </w:tc>
      </w:tr>
      <w:tr w:rsidR="00A37152">
        <w:trPr>
          <w:trHeight w:val="302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ถัง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O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+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เกย์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O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+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กระเปาะ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O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ชุด</w:t>
            </w:r>
          </w:p>
        </w:tc>
      </w:tr>
      <w:tr w:rsidR="00A37152">
        <w:trPr>
          <w:trHeight w:val="302"/>
        </w:trPr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 xml:space="preserve">เสา </w:t>
            </w: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44"/>
                <w:szCs w:val="44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44"/>
                <w:szCs w:val="44"/>
                <w:cs/>
              </w:rPr>
              <w:t>อัน</w:t>
            </w:r>
          </w:p>
        </w:tc>
      </w:tr>
    </w:tbl>
    <w:p w:rsidR="00A37152" w:rsidRDefault="00A37152"/>
    <w:p w:rsidR="00A37152" w:rsidRDefault="00D44D50">
      <w:pPr>
        <w:jc w:val="both"/>
        <w:rPr>
          <w:rFonts w:ascii="Sarabun" w:eastAsia="Sarabun" w:hAnsi="Sarabun" w:cs="Sarabun"/>
        </w:rPr>
      </w:pPr>
      <w:r>
        <w:br w:type="page"/>
      </w:r>
    </w:p>
    <w:p w:rsidR="00A37152" w:rsidRDefault="00D44D50">
      <w:pPr>
        <w:jc w:val="center"/>
        <w:rPr>
          <w:rFonts w:ascii="Jasmine News" w:eastAsia="Jasmine News" w:hAnsi="Jasmine News" w:cs="Jasmine News"/>
          <w:b/>
          <w:sz w:val="72"/>
          <w:szCs w:val="72"/>
        </w:rPr>
      </w:pPr>
      <w:r>
        <w:rPr>
          <w:rFonts w:ascii="Jasmine News" w:eastAsia="Jasmine News" w:hAnsi="Jasmine News" w:cs="Angsana New"/>
          <w:b/>
          <w:bCs/>
          <w:sz w:val="72"/>
          <w:szCs w:val="72"/>
          <w:cs/>
        </w:rPr>
        <w:lastRenderedPageBreak/>
        <w:t xml:space="preserve">รถ  </w:t>
      </w:r>
      <w:r>
        <w:rPr>
          <w:rFonts w:ascii="Jasmine News" w:eastAsia="Jasmine News" w:hAnsi="Jasmine News" w:cs="Jasmine News"/>
          <w:b/>
          <w:sz w:val="72"/>
          <w:szCs w:val="72"/>
        </w:rPr>
        <w:t>EMERGENCY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-150494</wp:posOffset>
                </wp:positionV>
                <wp:extent cx="3872230" cy="1581785"/>
                <wp:effectExtent l="19050" t="20955" r="33020" b="4508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2230" cy="158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866775</wp:posOffset>
                </wp:positionH>
                <wp:positionV relativeFrom="paragraph">
                  <wp:posOffset>-150494</wp:posOffset>
                </wp:positionV>
                <wp:extent cx="3924300" cy="16478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0" cy="164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D44D50">
      <w:pPr>
        <w:jc w:val="center"/>
        <w:rPr>
          <w:rFonts w:ascii="Jasmine News" w:eastAsia="Jasmine News" w:hAnsi="Jasmine News" w:cs="Jasmine News"/>
          <w:b/>
          <w:sz w:val="72"/>
          <w:szCs w:val="72"/>
        </w:rPr>
      </w:pPr>
      <w:r>
        <w:rPr>
          <w:rFonts w:ascii="Jasmine News" w:eastAsia="Jasmine News" w:hAnsi="Jasmine News" w:cs="Angsana New"/>
          <w:b/>
          <w:bCs/>
          <w:sz w:val="72"/>
          <w:szCs w:val="72"/>
          <w:cs/>
        </w:rPr>
        <w:t>รพ</w:t>
      </w:r>
      <w:r>
        <w:rPr>
          <w:rFonts w:ascii="Jasmine News" w:eastAsia="Jasmine News" w:hAnsi="Jasmine News" w:cs="Jasmine News"/>
          <w:b/>
          <w:sz w:val="72"/>
          <w:szCs w:val="72"/>
        </w:rPr>
        <w:t>.</w:t>
      </w:r>
      <w:r>
        <w:rPr>
          <w:rFonts w:ascii="Jasmine News" w:eastAsia="Jasmine News" w:hAnsi="Jasmine News" w:cs="Angsana New"/>
          <w:b/>
          <w:bCs/>
          <w:sz w:val="72"/>
          <w:szCs w:val="72"/>
          <w:cs/>
        </w:rPr>
        <w:t>สต</w:t>
      </w:r>
      <w:r>
        <w:rPr>
          <w:rFonts w:ascii="Jasmine News" w:eastAsia="Jasmine News" w:hAnsi="Jasmine News" w:cs="Jasmine News"/>
          <w:b/>
          <w:sz w:val="72"/>
          <w:szCs w:val="72"/>
        </w:rPr>
        <w:t>…………</w:t>
      </w:r>
    </w:p>
    <w:p w:rsidR="00A37152" w:rsidRDefault="00A37152">
      <w:pPr>
        <w:jc w:val="center"/>
        <w:rPr>
          <w:rFonts w:ascii="Jasmine News" w:eastAsia="Jasmine News" w:hAnsi="Jasmine News" w:cs="Jasmine News"/>
          <w:b/>
          <w:sz w:val="72"/>
          <w:szCs w:val="72"/>
        </w:rPr>
      </w:pPr>
    </w:p>
    <w:p w:rsidR="00A37152" w:rsidRDefault="00A37152">
      <w:pPr>
        <w:jc w:val="center"/>
        <w:rPr>
          <w:rFonts w:ascii="Jasmine News" w:eastAsia="Jasmine News" w:hAnsi="Jasmine News" w:cs="Jasmine News"/>
          <w:b/>
          <w:sz w:val="72"/>
          <w:szCs w:val="72"/>
        </w:rPr>
      </w:pPr>
    </w:p>
    <w:p w:rsidR="00A37152" w:rsidRDefault="00D44D50"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-24129</wp:posOffset>
                </wp:positionH>
                <wp:positionV relativeFrom="paragraph">
                  <wp:posOffset>220980</wp:posOffset>
                </wp:positionV>
                <wp:extent cx="5932170" cy="2774950"/>
                <wp:effectExtent l="13970" t="12700" r="6985" b="127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170" cy="2774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-24129</wp:posOffset>
                </wp:positionH>
                <wp:positionV relativeFrom="paragraph">
                  <wp:posOffset>220980</wp:posOffset>
                </wp:positionV>
                <wp:extent cx="5953125" cy="2800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0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A37152"/>
    <w:p w:rsidR="00A37152" w:rsidRDefault="00A37152"/>
    <w:p w:rsidR="00A37152" w:rsidRDefault="00D44D50">
      <w:pPr>
        <w:jc w:val="center"/>
        <w:rPr>
          <w:rFonts w:ascii="Sarabun" w:eastAsia="Sarabun" w:hAnsi="Sarabun" w:cs="Sarabun"/>
          <w:b/>
          <w:sz w:val="16"/>
          <w:szCs w:val="16"/>
        </w:rPr>
      </w:pPr>
      <w:r>
        <w:rPr>
          <w:rFonts w:ascii="Sarabun" w:eastAsia="Sarabun" w:hAnsi="Sarabun" w:cs="Angsana New"/>
          <w:b/>
          <w:bCs/>
          <w:sz w:val="70"/>
          <w:szCs w:val="70"/>
          <w:cs/>
        </w:rPr>
        <w:t xml:space="preserve">เครื่อง  </w:t>
      </w:r>
      <w:r>
        <w:rPr>
          <w:rFonts w:ascii="Sarabun" w:eastAsia="Sarabun" w:hAnsi="Sarabun" w:cs="Sarabun"/>
          <w:b/>
          <w:sz w:val="70"/>
          <w:szCs w:val="70"/>
        </w:rPr>
        <w:t xml:space="preserve">suction         </w:t>
      </w:r>
      <w:r>
        <w:rPr>
          <w:rFonts w:ascii="Sarabun" w:eastAsia="Sarabun" w:hAnsi="Sarabun" w:cs="Angsana New"/>
          <w:b/>
          <w:bCs/>
          <w:sz w:val="70"/>
          <w:szCs w:val="70"/>
          <w:cs/>
        </w:rPr>
        <w:t xml:space="preserve">จำนวน  </w:t>
      </w:r>
      <w:r>
        <w:rPr>
          <w:rFonts w:ascii="Sarabun" w:eastAsia="Sarabun" w:hAnsi="Sarabun" w:cs="Sarabun"/>
          <w:b/>
          <w:sz w:val="70"/>
          <w:szCs w:val="70"/>
        </w:rPr>
        <w:t xml:space="preserve">1  </w:t>
      </w:r>
      <w:r>
        <w:rPr>
          <w:rFonts w:ascii="Sarabun" w:eastAsia="Sarabun" w:hAnsi="Sarabun" w:cs="Angsana New"/>
          <w:b/>
          <w:bCs/>
          <w:sz w:val="70"/>
          <w:szCs w:val="70"/>
          <w:cs/>
        </w:rPr>
        <w:t>เครื่อง</w:t>
      </w: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A37152">
      <w:pPr>
        <w:rPr>
          <w:rFonts w:ascii="Sarabun" w:eastAsia="Sarabun" w:hAnsi="Sarabun" w:cs="Sarabun"/>
          <w:b/>
          <w:sz w:val="16"/>
          <w:szCs w:val="16"/>
        </w:rPr>
      </w:pPr>
    </w:p>
    <w:p w:rsidR="00A37152" w:rsidRDefault="00D44D50">
      <w:pPr>
        <w:jc w:val="center"/>
        <w:rPr>
          <w:rFonts w:ascii="Sarabun" w:eastAsia="Sarabun" w:hAnsi="Sarabun" w:cs="Sarabun"/>
          <w:b/>
          <w:sz w:val="40"/>
          <w:szCs w:val="40"/>
        </w:rPr>
      </w:pPr>
      <w:r>
        <w:rPr>
          <w:rFonts w:ascii="Sarabun" w:eastAsia="Sarabun" w:hAnsi="Sarabun" w:cs="Angsana New"/>
          <w:b/>
          <w:bCs/>
          <w:sz w:val="40"/>
          <w:szCs w:val="40"/>
          <w:cs/>
        </w:rPr>
        <w:lastRenderedPageBreak/>
        <w:t xml:space="preserve">หมายเหตุ </w:t>
      </w:r>
      <w:r>
        <w:rPr>
          <w:rFonts w:ascii="Sarabun" w:eastAsia="Sarabun" w:hAnsi="Sarabun" w:cs="Sarabun"/>
          <w:b/>
          <w:sz w:val="40"/>
          <w:szCs w:val="40"/>
        </w:rPr>
        <w:t xml:space="preserve">: </w:t>
      </w:r>
      <w:r>
        <w:rPr>
          <w:rFonts w:ascii="Sarabun" w:eastAsia="Sarabun" w:hAnsi="Sarabun" w:cs="Angsana New"/>
          <w:b/>
          <w:bCs/>
          <w:sz w:val="40"/>
          <w:szCs w:val="40"/>
          <w:cs/>
        </w:rPr>
        <w:t xml:space="preserve">สติ๊กเกอร์ติดที่กล่องยาฉีดใส่ในลิ้นชัก ชั้น </w:t>
      </w:r>
      <w:r>
        <w:rPr>
          <w:rFonts w:ascii="Sarabun" w:eastAsia="Sarabun" w:hAnsi="Sarabun" w:cs="Sarabun"/>
          <w:b/>
          <w:sz w:val="40"/>
          <w:szCs w:val="40"/>
        </w:rPr>
        <w:t>D : drugs</w:t>
      </w:r>
    </w:p>
    <w:p w:rsidR="00A37152" w:rsidRDefault="00D44D50">
      <w:pPr>
        <w:rPr>
          <w:rFonts w:ascii="Sarabun" w:eastAsia="Sarabun" w:hAnsi="Sarabun" w:cs="Sarabu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-121201</wp:posOffset>
                </wp:positionH>
                <wp:positionV relativeFrom="paragraph">
                  <wp:posOffset>151958</wp:posOffset>
                </wp:positionV>
                <wp:extent cx="2196492" cy="532765"/>
                <wp:effectExtent l="0" t="0" r="13335" b="1968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92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-121201</wp:posOffset>
                </wp:positionH>
                <wp:positionV relativeFrom="paragraph">
                  <wp:posOffset>151958</wp:posOffset>
                </wp:positionV>
                <wp:extent cx="2209827" cy="55245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27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D44D50">
      <w:pPr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Sarabun"/>
          <w:b/>
          <w:sz w:val="36"/>
          <w:szCs w:val="36"/>
        </w:rPr>
        <w:t xml:space="preserve">    Adrenaline 1:1000</w:t>
      </w:r>
      <w:r>
        <w:rPr>
          <w:rFonts w:ascii="Sarabun" w:eastAsia="Sarabun" w:hAnsi="Sarabun" w:cs="Sarabun"/>
          <w:b/>
          <w:sz w:val="36"/>
          <w:szCs w:val="36"/>
        </w:rPr>
        <w:tab/>
      </w:r>
      <w:r>
        <w:rPr>
          <w:rFonts w:ascii="Sarabun" w:eastAsia="Sarabun" w:hAnsi="Sarabun" w:cs="Sarabun"/>
          <w:b/>
          <w:sz w:val="36"/>
          <w:szCs w:val="36"/>
        </w:rPr>
        <w:tab/>
      </w:r>
      <w:r>
        <w:rPr>
          <w:rFonts w:ascii="Sarabun" w:eastAsia="Sarabun" w:hAnsi="Sarabun" w:cs="Sarabun"/>
          <w:b/>
          <w:sz w:val="36"/>
          <w:szCs w:val="36"/>
        </w:rPr>
        <w:tab/>
      </w:r>
      <w:r>
        <w:rPr>
          <w:rFonts w:ascii="Sarabun" w:eastAsia="Sarabun" w:hAnsi="Sarabun" w:cs="Sarabun"/>
          <w:b/>
          <w:sz w:val="36"/>
          <w:szCs w:val="36"/>
        </w:rPr>
        <w:tab/>
      </w:r>
      <w:r>
        <w:rPr>
          <w:rFonts w:ascii="Sarabun" w:eastAsia="Sarabun" w:hAnsi="Sarabun" w:cs="Sarabun"/>
          <w:b/>
          <w:sz w:val="36"/>
          <w:szCs w:val="36"/>
        </w:rPr>
        <w:tab/>
      </w:r>
    </w:p>
    <w:p w:rsidR="00A37152" w:rsidRDefault="00D44D50">
      <w:pPr>
        <w:rPr>
          <w:rFonts w:ascii="Sarabun" w:eastAsia="Sarabun" w:hAnsi="Sarabun" w:cs="Sarabu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-119269</wp:posOffset>
                </wp:positionH>
                <wp:positionV relativeFrom="paragraph">
                  <wp:posOffset>87133</wp:posOffset>
                </wp:positionV>
                <wp:extent cx="2194560" cy="514350"/>
                <wp:effectExtent l="0" t="0" r="15240" b="19050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0F1F" w:rsidRPr="00174DB3" w:rsidRDefault="00D44D50" w:rsidP="00BE0F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206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Chlorpheniramine</w:t>
                            </w:r>
                          </w:p>
                          <w:p w:rsidR="00BE0F1F" w:rsidRDefault="00D44D50" w:rsidP="00BE0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-119269</wp:posOffset>
                </wp:positionH>
                <wp:positionV relativeFrom="paragraph">
                  <wp:posOffset>87133</wp:posOffset>
                </wp:positionV>
                <wp:extent cx="2209800" cy="5334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D44D50">
      <w:pPr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 xml:space="preserve">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-119269</wp:posOffset>
                </wp:positionH>
                <wp:positionV relativeFrom="paragraph">
                  <wp:posOffset>260018</wp:posOffset>
                </wp:positionV>
                <wp:extent cx="2194560" cy="522605"/>
                <wp:effectExtent l="0" t="0" r="15240" b="1079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0F1F" w:rsidRPr="00174DB3" w:rsidRDefault="00D44D50" w:rsidP="00BE0F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4DB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50% Dextrose 50 ml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E0F1F" w:rsidRDefault="00D44D50" w:rsidP="00BE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-119269</wp:posOffset>
                </wp:positionH>
                <wp:positionV relativeFrom="paragraph">
                  <wp:posOffset>260018</wp:posOffset>
                </wp:positionV>
                <wp:extent cx="2209800" cy="5334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D44D50">
      <w:pPr>
        <w:rPr>
          <w:rFonts w:ascii="Sarabun" w:eastAsia="Sarabun" w:hAnsi="Sarabun" w:cs="Sarabu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-119269</wp:posOffset>
                </wp:positionH>
                <wp:positionV relativeFrom="paragraph">
                  <wp:posOffset>448172</wp:posOffset>
                </wp:positionV>
                <wp:extent cx="2194560" cy="502285"/>
                <wp:effectExtent l="0" t="0" r="15240" b="1206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0F1F" w:rsidRPr="00174DB3" w:rsidRDefault="00D44D50" w:rsidP="00BE0F1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4DB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Dexamethasone 5 mg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  <w:r w:rsidRPr="00174DB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/ml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E0F1F" w:rsidRDefault="00D44D50" w:rsidP="00BE0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-119269</wp:posOffset>
                </wp:positionH>
                <wp:positionV relativeFrom="paragraph">
                  <wp:posOffset>448172</wp:posOffset>
                </wp:positionV>
                <wp:extent cx="2209800" cy="5143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D44D50">
      <w:pPr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 xml:space="preserve">   </w:t>
      </w:r>
    </w:p>
    <w:p w:rsidR="00A37152" w:rsidRDefault="00D44D50">
      <w:pPr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Sarabun"/>
          <w:b/>
          <w:color w:val="000000"/>
          <w:sz w:val="36"/>
          <w:szCs w:val="3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-87463</wp:posOffset>
                </wp:positionH>
                <wp:positionV relativeFrom="paragraph">
                  <wp:posOffset>110130</wp:posOffset>
                </wp:positionV>
                <wp:extent cx="2164659" cy="522605"/>
                <wp:effectExtent l="0" t="0" r="26670" b="10795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659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206E" w:rsidRPr="00BE0F1F" w:rsidRDefault="00D44D50" w:rsidP="009720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E0F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Isodril 5 mg.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-87463</wp:posOffset>
                </wp:positionH>
                <wp:positionV relativeFrom="paragraph">
                  <wp:posOffset>110130</wp:posOffset>
                </wp:positionV>
                <wp:extent cx="2191329" cy="5334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329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A37152">
      <w:pPr>
        <w:jc w:val="center"/>
        <w:rPr>
          <w:rFonts w:ascii="Sarabun" w:eastAsia="Sarabun" w:hAnsi="Sarabun" w:cs="Sarabun"/>
          <w:b/>
          <w:sz w:val="36"/>
          <w:szCs w:val="36"/>
        </w:rPr>
      </w:pPr>
    </w:p>
    <w:p w:rsidR="00A37152" w:rsidRDefault="00D44D50">
      <w:pPr>
        <w:jc w:val="center"/>
        <w:rPr>
          <w:rFonts w:ascii="Sarabun" w:eastAsia="Sarabun" w:hAnsi="Sarabun" w:cs="Sarabun"/>
          <w:b/>
          <w:sz w:val="36"/>
          <w:szCs w:val="36"/>
        </w:rPr>
      </w:pPr>
      <w:r>
        <w:rPr>
          <w:rFonts w:ascii="Sarabun" w:eastAsia="Sarabun" w:hAnsi="Sarabun" w:cs="Angsana New"/>
          <w:b/>
          <w:bCs/>
          <w:sz w:val="36"/>
          <w:szCs w:val="36"/>
          <w:cs/>
        </w:rPr>
        <w:t xml:space="preserve">แปลนรถ  </w:t>
      </w:r>
      <w:r>
        <w:rPr>
          <w:rFonts w:ascii="Sarabun" w:eastAsia="Sarabun" w:hAnsi="Sarabun" w:cs="Sarabun"/>
          <w:b/>
          <w:sz w:val="36"/>
          <w:szCs w:val="36"/>
        </w:rPr>
        <w:t>EMERGENCY</w:t>
      </w:r>
    </w:p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tbl>
      <w:tblPr>
        <w:tblStyle w:val="aa"/>
        <w:tblW w:w="8480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A37152">
        <w:trPr>
          <w:trHeight w:val="313"/>
        </w:trPr>
        <w:tc>
          <w:tcPr>
            <w:tcW w:w="8480" w:type="dxa"/>
            <w:shd w:val="clear" w:color="auto" w:fill="E5DFEC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36"/>
                <w:szCs w:val="36"/>
              </w:rPr>
            </w:pPr>
            <w:r>
              <w:rPr>
                <w:rFonts w:ascii="Sarabun" w:eastAsia="Sarabun" w:hAnsi="Sarabun" w:cs="Angsana New"/>
                <w:b/>
                <w:bCs/>
                <w:sz w:val="36"/>
                <w:szCs w:val="36"/>
                <w:cs/>
              </w:rPr>
              <w:lastRenderedPageBreak/>
              <w:t xml:space="preserve">ชั้นบนสุด </w:t>
            </w:r>
            <w:r>
              <w:rPr>
                <w:rFonts w:ascii="Sarabun" w:eastAsia="Sarabun" w:hAnsi="Sarabun" w:cs="Sarabun"/>
                <w:b/>
                <w:sz w:val="36"/>
                <w:szCs w:val="36"/>
              </w:rPr>
              <w:t xml:space="preserve">( </w:t>
            </w:r>
            <w:r>
              <w:rPr>
                <w:rFonts w:ascii="Sarabun" w:eastAsia="Sarabun" w:hAnsi="Sarabun" w:cs="Angsana New"/>
                <w:b/>
                <w:bCs/>
                <w:sz w:val="36"/>
                <w:szCs w:val="36"/>
                <w:cs/>
              </w:rPr>
              <w:t xml:space="preserve">จัดวางอุปกรณ์อื่นๆ </w:t>
            </w:r>
            <w:r>
              <w:rPr>
                <w:rFonts w:ascii="Sarabun" w:eastAsia="Sarabun" w:hAnsi="Sarabun" w:cs="Sarabun"/>
                <w:b/>
                <w:sz w:val="36"/>
                <w:szCs w:val="36"/>
              </w:rPr>
              <w:t>)</w:t>
            </w:r>
          </w:p>
        </w:tc>
      </w:tr>
      <w:tr w:rsidR="00A37152">
        <w:trPr>
          <w:trHeight w:val="363"/>
        </w:trPr>
        <w:tc>
          <w:tcPr>
            <w:tcW w:w="8480" w:type="dxa"/>
            <w:shd w:val="clear" w:color="auto" w:fill="00B050"/>
          </w:tcPr>
          <w:p w:rsidR="00A37152" w:rsidRDefault="00D44D50">
            <w:pPr>
              <w:rPr>
                <w:rFonts w:ascii="Sarabun" w:eastAsia="Sarabun" w:hAnsi="Sarabun" w:cs="Sarabun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6"/>
                <w:szCs w:val="36"/>
              </w:rPr>
              <w:t xml:space="preserve">         D: Drugs                                                   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ติดตามรายการ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2205354</wp:posOffset>
                      </wp:positionH>
                      <wp:positionV relativeFrom="paragraph">
                        <wp:posOffset>134620</wp:posOffset>
                      </wp:positionV>
                      <wp:extent cx="914400" cy="222885"/>
                      <wp:effectExtent l="7620" t="43180" r="11430" b="48260"/>
                      <wp:wrapNone/>
                      <wp:docPr id="6" name="คลื่นคู่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doubleWave">
                                <a:avLst>
                                  <a:gd name="adj1" fmla="val 6500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2205354</wp:posOffset>
                      </wp:positionH>
                      <wp:positionV relativeFrom="paragraph">
                        <wp:posOffset>134620</wp:posOffset>
                      </wp:positionV>
                      <wp:extent cx="933450" cy="3143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37152">
        <w:trPr>
          <w:trHeight w:val="388"/>
        </w:trPr>
        <w:tc>
          <w:tcPr>
            <w:tcW w:w="8480" w:type="dxa"/>
            <w:shd w:val="clear" w:color="auto" w:fill="E36C09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6"/>
                <w:szCs w:val="36"/>
              </w:rPr>
            </w:pPr>
            <w:r>
              <w:rPr>
                <w:rFonts w:ascii="Sarabun" w:eastAsia="Sarabun" w:hAnsi="Sarabun" w:cs="Sarabun"/>
                <w:b/>
                <w:sz w:val="36"/>
                <w:szCs w:val="36"/>
              </w:rPr>
              <w:t xml:space="preserve">         C:  Circulation                                           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ติดตามรายการ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2205354</wp:posOffset>
                      </wp:positionH>
                      <wp:positionV relativeFrom="paragraph">
                        <wp:posOffset>114300</wp:posOffset>
                      </wp:positionV>
                      <wp:extent cx="914400" cy="222885"/>
                      <wp:effectExtent l="7620" t="43815" r="11430" b="47625"/>
                      <wp:wrapNone/>
                      <wp:docPr id="15" name="คลื่นคู่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doubleWave">
                                <a:avLst>
                                  <a:gd name="adj1" fmla="val 6500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2205354</wp:posOffset>
                      </wp:positionH>
                      <wp:positionV relativeFrom="paragraph">
                        <wp:posOffset>114300</wp:posOffset>
                      </wp:positionV>
                      <wp:extent cx="933450" cy="31432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37152">
        <w:trPr>
          <w:trHeight w:val="341"/>
        </w:trPr>
        <w:tc>
          <w:tcPr>
            <w:tcW w:w="8480" w:type="dxa"/>
            <w:shd w:val="clear" w:color="auto" w:fill="00B0F0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6"/>
                <w:szCs w:val="36"/>
              </w:rPr>
            </w:pPr>
            <w:r>
              <w:rPr>
                <w:rFonts w:ascii="Sarabun" w:eastAsia="Sarabun" w:hAnsi="Sarabun" w:cs="Sarabun"/>
                <w:b/>
                <w:sz w:val="36"/>
                <w:szCs w:val="36"/>
              </w:rPr>
              <w:t xml:space="preserve">         B: Breathing                                              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ติดตามรายการ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2205354</wp:posOffset>
                      </wp:positionH>
                      <wp:positionV relativeFrom="paragraph">
                        <wp:posOffset>112395</wp:posOffset>
                      </wp:positionV>
                      <wp:extent cx="914400" cy="222885"/>
                      <wp:effectExtent l="7620" t="43815" r="11430" b="47625"/>
                      <wp:wrapNone/>
                      <wp:docPr id="19" name="คลื่นคู่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doubleWave">
                                <a:avLst>
                                  <a:gd name="adj1" fmla="val 6500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2205354</wp:posOffset>
                      </wp:positionH>
                      <wp:positionV relativeFrom="paragraph">
                        <wp:posOffset>112395</wp:posOffset>
                      </wp:positionV>
                      <wp:extent cx="933450" cy="31432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37152">
        <w:trPr>
          <w:trHeight w:val="388"/>
        </w:trPr>
        <w:tc>
          <w:tcPr>
            <w:tcW w:w="8480" w:type="dxa"/>
            <w:shd w:val="clear" w:color="auto" w:fill="E5B9B7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6"/>
                <w:szCs w:val="36"/>
              </w:rPr>
            </w:pPr>
            <w:r>
              <w:rPr>
                <w:rFonts w:ascii="Sarabun" w:eastAsia="Sarabun" w:hAnsi="Sarabun" w:cs="Sarabun"/>
                <w:b/>
                <w:sz w:val="36"/>
                <w:szCs w:val="36"/>
              </w:rPr>
              <w:t xml:space="preserve">         A: Airway                                                   </w:t>
            </w:r>
            <w:r>
              <w:rPr>
                <w:rFonts w:ascii="Sarabun" w:eastAsia="Sarabun" w:hAnsi="Sarabun" w:cs="Angsana New"/>
                <w:sz w:val="32"/>
                <w:szCs w:val="32"/>
                <w:cs/>
              </w:rPr>
              <w:t>ติดตามรายการ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2201462</wp:posOffset>
                      </wp:positionH>
                      <wp:positionV relativeFrom="paragraph">
                        <wp:posOffset>80645</wp:posOffset>
                      </wp:positionV>
                      <wp:extent cx="914400" cy="222885"/>
                      <wp:effectExtent l="0" t="0" r="19050" b="24765"/>
                      <wp:wrapNone/>
                      <wp:docPr id="12" name="คลื่นคู่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doubleWave">
                                <a:avLst>
                                  <a:gd name="adj1" fmla="val 6500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2201462</wp:posOffset>
                      </wp:positionH>
                      <wp:positionV relativeFrom="paragraph">
                        <wp:posOffset>80645</wp:posOffset>
                      </wp:positionV>
                      <wp:extent cx="933450" cy="24765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4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A37152" w:rsidRDefault="00A37152">
      <w:pPr>
        <w:rPr>
          <w:rFonts w:ascii="Sarabun" w:eastAsia="Sarabun" w:hAnsi="Sarabun" w:cs="Sarabun"/>
          <w:b/>
          <w:sz w:val="36"/>
          <w:szCs w:val="36"/>
        </w:rPr>
      </w:pPr>
    </w:p>
    <w:p w:rsidR="00A37152" w:rsidRDefault="00D44D50">
      <w:pPr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Sarabun"/>
          <w:b/>
          <w:sz w:val="36"/>
          <w:szCs w:val="36"/>
        </w:rPr>
        <w:t xml:space="preserve">   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หมายเหตุ </w:t>
      </w:r>
      <w:r>
        <w:rPr>
          <w:rFonts w:ascii="Sarabun" w:eastAsia="Sarabun" w:hAnsi="Sarabun" w:cs="Sarabun"/>
          <w:b/>
          <w:sz w:val="32"/>
          <w:szCs w:val="32"/>
        </w:rPr>
        <w:t xml:space="preserve">:  </w:t>
      </w:r>
      <w:r>
        <w:rPr>
          <w:rFonts w:ascii="Sarabun" w:eastAsia="Sarabun" w:hAnsi="Sarabun" w:cs="Angsana New"/>
          <w:b/>
          <w:bCs/>
          <w:sz w:val="32"/>
          <w:szCs w:val="32"/>
          <w:cs/>
        </w:rPr>
        <w:t>เรียงตามลำดับความสำคัญในการหยิบใช้ และใช้บ่อยในการช่วยชีวิตเมื่อฉุกเฉิน</w:t>
      </w: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D44D50">
      <w:pPr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กระเป๋า </w:t>
      </w:r>
      <w:r>
        <w:rPr>
          <w:rFonts w:ascii="Sarabun" w:eastAsia="Sarabun" w:hAnsi="Sarabun" w:cs="Sarabun"/>
          <w:b/>
          <w:sz w:val="32"/>
          <w:szCs w:val="32"/>
        </w:rPr>
        <w:t>Emergency</w:t>
      </w:r>
    </w:p>
    <w:tbl>
      <w:tblPr>
        <w:tblStyle w:val="ab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lastRenderedPageBreak/>
              <w:t>หมวก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3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ชิ้น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ถุงมือ</w:t>
            </w:r>
          </w:p>
        </w:tc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                           6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คู่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Mask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3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ชิ้น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เอี๊ยมพลาสติกกันเปื้อน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3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ชิ้น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ถุงใส่ขยะ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ใบ</w:t>
            </w:r>
          </w:p>
        </w:tc>
      </w:tr>
    </w:tbl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tbl>
      <w:tblPr>
        <w:tblStyle w:val="ac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A37152">
        <w:tc>
          <w:tcPr>
            <w:tcW w:w="4621" w:type="dxa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Oral airway No.1, No.2, No.3</w:t>
            </w:r>
          </w:p>
        </w:tc>
        <w:tc>
          <w:tcPr>
            <w:tcW w:w="4621" w:type="dxa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 xml:space="preserve">อย่างละ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อัน</w:t>
            </w:r>
          </w:p>
        </w:tc>
      </w:tr>
      <w:tr w:rsidR="00A37152">
        <w:tc>
          <w:tcPr>
            <w:tcW w:w="4621" w:type="dxa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ลูกสูบยาง</w:t>
            </w:r>
          </w:p>
        </w:tc>
        <w:tc>
          <w:tcPr>
            <w:tcW w:w="4621" w:type="dxa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ลูก</w:t>
            </w:r>
          </w:p>
        </w:tc>
      </w:tr>
      <w:tr w:rsidR="00A37152">
        <w:tc>
          <w:tcPr>
            <w:tcW w:w="4621" w:type="dxa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Self-inflating lungs bag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4621" w:type="dxa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ชุด</w:t>
            </w:r>
          </w:p>
        </w:tc>
      </w:tr>
      <w:tr w:rsidR="00A37152">
        <w:tc>
          <w:tcPr>
            <w:tcW w:w="4621" w:type="dxa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C-collar</w:t>
            </w:r>
          </w:p>
        </w:tc>
        <w:tc>
          <w:tcPr>
            <w:tcW w:w="4621" w:type="dxa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อัน</w:t>
            </w:r>
          </w:p>
        </w:tc>
      </w:tr>
    </w:tbl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tbl>
      <w:tblPr>
        <w:tblStyle w:val="ad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Elastic bandage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ม้วน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Gauze,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ไม้พันสำลี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 xml:space="preserve">อย่างละ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ห่อ</w:t>
            </w:r>
          </w:p>
        </w:tc>
      </w:tr>
      <w:tr w:rsidR="00A37152">
        <w:tc>
          <w:tcPr>
            <w:tcW w:w="4621" w:type="dxa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Transpore</w:t>
            </w:r>
          </w:p>
        </w:tc>
        <w:tc>
          <w:tcPr>
            <w:tcW w:w="4621" w:type="dxa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ม้วน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Alcohol pad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 xml:space="preserve">5 </w:t>
            </w: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แผ่น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NSS, Betadine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 xml:space="preserve">อย่างละ </w:t>
            </w: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ขวด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Ammonia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ขวด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กรรไกร</w:t>
            </w:r>
          </w:p>
        </w:tc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                           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อัน</w:t>
            </w:r>
          </w:p>
        </w:tc>
      </w:tr>
    </w:tbl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tbl>
      <w:tblPr>
        <w:tblStyle w:val="ae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A37152">
        <w:tc>
          <w:tcPr>
            <w:tcW w:w="4621" w:type="dxa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Blood Glucose Meter</w:t>
            </w:r>
          </w:p>
        </w:tc>
        <w:tc>
          <w:tcPr>
            <w:tcW w:w="4621" w:type="dxa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A37152">
        <w:tc>
          <w:tcPr>
            <w:tcW w:w="4621" w:type="dxa"/>
            <w:vAlign w:val="center"/>
          </w:tcPr>
          <w:p w:rsidR="00A37152" w:rsidRDefault="00D44D50">
            <w:pP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>Pulse Oximeter</w:t>
            </w:r>
          </w:p>
        </w:tc>
        <w:tc>
          <w:tcPr>
            <w:tcW w:w="4621" w:type="dxa"/>
            <w:vAlign w:val="center"/>
          </w:tcPr>
          <w:p w:rsidR="00A37152" w:rsidRDefault="00D44D50">
            <w:pPr>
              <w:jc w:val="center"/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Angsana New"/>
                <w:b/>
                <w:bCs/>
                <w:sz w:val="32"/>
                <w:szCs w:val="32"/>
                <w:cs/>
              </w:rPr>
              <w:t>เครื่องวัดความดันโลหิต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เครื่อง</w:t>
            </w:r>
          </w:p>
        </w:tc>
      </w:tr>
      <w:tr w:rsidR="00A37152">
        <w:tc>
          <w:tcPr>
            <w:tcW w:w="4621" w:type="dxa"/>
          </w:tcPr>
          <w:p w:rsidR="00A37152" w:rsidRDefault="00D44D50">
            <w:pPr>
              <w:rPr>
                <w:rFonts w:ascii="Sarabun" w:eastAsia="Sarabun" w:hAnsi="Sarabun" w:cs="Sarabun"/>
                <w:b/>
                <w:sz w:val="32"/>
                <w:szCs w:val="32"/>
              </w:rPr>
            </w:pPr>
            <w:r>
              <w:rPr>
                <w:rFonts w:ascii="Sarabun" w:eastAsia="Sarabun" w:hAnsi="Sarabun" w:cs="Sarabun"/>
                <w:b/>
                <w:sz w:val="32"/>
                <w:szCs w:val="32"/>
              </w:rPr>
              <w:t>Stethoscope</w:t>
            </w:r>
          </w:p>
        </w:tc>
        <w:tc>
          <w:tcPr>
            <w:tcW w:w="4621" w:type="dxa"/>
          </w:tcPr>
          <w:p w:rsidR="00A37152" w:rsidRDefault="00D44D50">
            <w:pPr>
              <w:jc w:val="center"/>
            </w:pPr>
            <w:r>
              <w:rPr>
                <w:rFonts w:ascii="Sarabun" w:eastAsia="Sarabun" w:hAnsi="Sarabun" w:cs="Sarabun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2"/>
                <w:szCs w:val="32"/>
                <w:cs/>
              </w:rPr>
              <w:t>อัน</w:t>
            </w:r>
          </w:p>
        </w:tc>
      </w:tr>
    </w:tbl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D44D50">
      <w:pPr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กระเป๋า </w:t>
      </w:r>
      <w:r>
        <w:rPr>
          <w:rFonts w:ascii="Sarabun" w:eastAsia="Sarabun" w:hAnsi="Sarabun" w:cs="Sarabun"/>
          <w:b/>
          <w:sz w:val="32"/>
          <w:szCs w:val="32"/>
        </w:rPr>
        <w:t>Emergency</w:t>
      </w: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D44D50">
      <w:pPr>
        <w:jc w:val="center"/>
        <w:rPr>
          <w:rFonts w:ascii="Sarabun" w:eastAsia="Sarabun" w:hAnsi="Sarabun" w:cs="Sarabu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-397563</wp:posOffset>
                </wp:positionH>
                <wp:positionV relativeFrom="paragraph">
                  <wp:posOffset>124129</wp:posOffset>
                </wp:positionV>
                <wp:extent cx="6591300" cy="405130"/>
                <wp:effectExtent l="0" t="0" r="19050" b="139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6ED" w:rsidRDefault="00D44D50" w:rsidP="003136ED">
                            <w:pPr>
                              <w:jc w:val="center"/>
                            </w:pPr>
                            <w:r>
                              <w:t>C-collar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-397563</wp:posOffset>
                </wp:positionH>
                <wp:positionV relativeFrom="paragraph">
                  <wp:posOffset>124129</wp:posOffset>
                </wp:positionV>
                <wp:extent cx="6610350" cy="419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D44D50">
      <w:pPr>
        <w:rPr>
          <w:rFonts w:ascii="Sarabun" w:eastAsia="Sarabun" w:hAnsi="Sarabun" w:cs="Sarabu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-400049</wp:posOffset>
                </wp:positionH>
                <wp:positionV relativeFrom="paragraph">
                  <wp:posOffset>135890</wp:posOffset>
                </wp:positionV>
                <wp:extent cx="826135" cy="3291840"/>
                <wp:effectExtent l="0" t="0" r="12065" b="228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3291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6ED" w:rsidRPr="003136ED" w:rsidRDefault="00D44D50" w:rsidP="004904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3136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PPE</w:t>
                            </w:r>
                          </w:p>
                          <w:p w:rsidR="003136ED" w:rsidRPr="003136ED" w:rsidRDefault="00D44D50" w:rsidP="004904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36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กรรไกร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135890</wp:posOffset>
                </wp:positionV>
                <wp:extent cx="838200" cy="3314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331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5247861</wp:posOffset>
                </wp:positionH>
                <wp:positionV relativeFrom="paragraph">
                  <wp:posOffset>138485</wp:posOffset>
                </wp:positionV>
                <wp:extent cx="946205" cy="3116580"/>
                <wp:effectExtent l="0" t="0" r="25400" b="2667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311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36ED" w:rsidRDefault="00D44D50" w:rsidP="00EF59BC">
                            <w:r>
                              <w:t xml:space="preserve">- </w:t>
                            </w:r>
                            <w:r>
                              <w:t>O2sat</w:t>
                            </w:r>
                          </w:p>
                          <w:p w:rsidR="003136ED" w:rsidRDefault="00D44D50" w:rsidP="00EF59BC">
                            <w:r>
                              <w:t xml:space="preserve">- </w:t>
                            </w:r>
                            <w:r>
                              <w:t>DTX</w:t>
                            </w:r>
                          </w:p>
                          <w:p w:rsidR="00EF59BC" w:rsidRDefault="00D44D50" w:rsidP="00EF59BC">
                            <w:r>
                              <w:t>- Alc.Pad</w:t>
                            </w:r>
                          </w:p>
                          <w:p w:rsidR="00EF59BC" w:rsidRPr="00EF59BC" w:rsidRDefault="00D44D50" w:rsidP="00EF59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EF59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ถุงใส่ขยะ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5247861</wp:posOffset>
                </wp:positionH>
                <wp:positionV relativeFrom="paragraph">
                  <wp:posOffset>138485</wp:posOffset>
                </wp:positionV>
                <wp:extent cx="971605" cy="31432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605" cy="314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2035919</wp:posOffset>
                </wp:positionH>
                <wp:positionV relativeFrom="paragraph">
                  <wp:posOffset>138485</wp:posOffset>
                </wp:positionV>
                <wp:extent cx="3211416" cy="1558290"/>
                <wp:effectExtent l="0" t="0" r="27305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416" cy="155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9BC" w:rsidRDefault="00D44D50" w:rsidP="00EF59BC">
                            <w:pPr>
                              <w:jc w:val="center"/>
                            </w:pPr>
                            <w:r w:rsidRPr="00E85D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Self-inflating </w:t>
                            </w:r>
                            <w:r w:rsidRPr="00E85D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lung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</w:t>
                            </w:r>
                            <w:r w:rsidRPr="00E85D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bag </w:t>
                            </w:r>
                            <w:r w:rsidRPr="00E85D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ผู้ใหญ่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2035919</wp:posOffset>
                </wp:positionH>
                <wp:positionV relativeFrom="paragraph">
                  <wp:posOffset>138485</wp:posOffset>
                </wp:positionV>
                <wp:extent cx="3238721" cy="15811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721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428570</wp:posOffset>
                </wp:positionH>
                <wp:positionV relativeFrom="paragraph">
                  <wp:posOffset>140031</wp:posOffset>
                </wp:positionV>
                <wp:extent cx="1606964" cy="1558456"/>
                <wp:effectExtent l="0" t="0" r="12700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964" cy="15584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6ED" w:rsidRPr="00EF59BC" w:rsidRDefault="00D44D50" w:rsidP="00313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9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Oral airway</w:t>
                            </w:r>
                          </w:p>
                          <w:p w:rsidR="00EF59BC" w:rsidRPr="00EF59BC" w:rsidRDefault="00D44D50" w:rsidP="00313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F59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ลูกสูบยาง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428570</wp:posOffset>
                </wp:positionH>
                <wp:positionV relativeFrom="paragraph">
                  <wp:posOffset>140031</wp:posOffset>
                </wp:positionV>
                <wp:extent cx="1619664" cy="1581316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664" cy="15813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D44D50">
      <w:pPr>
        <w:rPr>
          <w:rFonts w:ascii="Sarabun" w:eastAsia="Sarabun" w:hAnsi="Sarabun" w:cs="Sarabu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135255</wp:posOffset>
                </wp:positionV>
                <wp:extent cx="1606550" cy="1558290"/>
                <wp:effectExtent l="0" t="0" r="1270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55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2D84" w:rsidRDefault="00D44D50" w:rsidP="007D2D84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Ammonia</w:t>
                            </w:r>
                          </w:p>
                          <w:p w:rsidR="007D2D84" w:rsidRDefault="00D44D50" w:rsidP="007D2D84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ไม้พันสำลี</w:t>
                            </w:r>
                          </w:p>
                          <w:p w:rsidR="007D2D84" w:rsidRDefault="00D44D50" w:rsidP="007D2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</wp:posOffset>
                </wp:positionH>
                <wp:positionV relativeFrom="paragraph">
                  <wp:posOffset>135255</wp:posOffset>
                </wp:positionV>
                <wp:extent cx="1619250" cy="15811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135255</wp:posOffset>
                </wp:positionV>
                <wp:extent cx="1606550" cy="1558290"/>
                <wp:effectExtent l="0" t="0" r="12700" b="2286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55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59BC" w:rsidRDefault="00D44D50" w:rsidP="00EF59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NSS</w:t>
                            </w:r>
                          </w:p>
                          <w:p w:rsidR="00EF59BC" w:rsidRDefault="00D44D50" w:rsidP="00EF59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9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Betadine</w:t>
                            </w:r>
                          </w:p>
                          <w:p w:rsidR="007D2D84" w:rsidRPr="00EF59BC" w:rsidRDefault="00D44D50" w:rsidP="00EF59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2035810</wp:posOffset>
                </wp:positionH>
                <wp:positionV relativeFrom="paragraph">
                  <wp:posOffset>135255</wp:posOffset>
                </wp:positionV>
                <wp:extent cx="1619250" cy="158115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135255</wp:posOffset>
                </wp:positionV>
                <wp:extent cx="1606550" cy="1558290"/>
                <wp:effectExtent l="0" t="0" r="12700" b="228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55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04DA" w:rsidRDefault="00D44D50" w:rsidP="00E00C4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Elastic bandage</w:t>
                            </w:r>
                          </w:p>
                          <w:p w:rsidR="007D2D84" w:rsidRDefault="00D44D50" w:rsidP="00E00C4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Gauze</w:t>
                            </w:r>
                          </w:p>
                          <w:p w:rsidR="004904DA" w:rsidRDefault="00D44D50" w:rsidP="00E00C4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ไม้พันสำลี</w:t>
                            </w:r>
                          </w:p>
                          <w:p w:rsidR="004904DA" w:rsidRDefault="00D44D50" w:rsidP="00E00C45">
                            <w:pPr>
                              <w:spacing w:after="0"/>
                              <w:jc w:val="center"/>
                            </w:pPr>
                            <w:r w:rsidRPr="00E85D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Transpore</w:t>
                            </w:r>
                          </w:p>
                          <w:p w:rsidR="004904DA" w:rsidRDefault="00D44D50" w:rsidP="00490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3641090</wp:posOffset>
                </wp:positionH>
                <wp:positionV relativeFrom="paragraph">
                  <wp:posOffset>135255</wp:posOffset>
                </wp:positionV>
                <wp:extent cx="1619250" cy="15811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D44D50">
      <w:pPr>
        <w:rPr>
          <w:rFonts w:ascii="Sarabun" w:eastAsia="Sarabun" w:hAnsi="Sarabun" w:cs="Sarabu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-397563</wp:posOffset>
                </wp:positionH>
                <wp:positionV relativeFrom="paragraph">
                  <wp:posOffset>127387</wp:posOffset>
                </wp:positionV>
                <wp:extent cx="6591300" cy="405517"/>
                <wp:effectExtent l="0" t="0" r="19050" b="1397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0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6ED" w:rsidRPr="00EF59BC" w:rsidRDefault="00D44D50" w:rsidP="00313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59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เครื่องวัด </w:t>
                            </w:r>
                            <w:r w:rsidRPr="00EF59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BP, Stethoscope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-397563</wp:posOffset>
                </wp:positionH>
                <wp:positionV relativeFrom="paragraph">
                  <wp:posOffset>127387</wp:posOffset>
                </wp:positionV>
                <wp:extent cx="6610350" cy="419487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4194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D44D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rFonts w:ascii="Sarabun" w:eastAsia="Sarabun" w:hAnsi="Sarabun" w:cs="Angsana New"/>
          <w:b/>
          <w:bCs/>
          <w:color w:val="000000"/>
          <w:sz w:val="32"/>
          <w:szCs w:val="32"/>
          <w:cs/>
        </w:rPr>
        <w:t>ผังเอกสารรายการอุปกรณ์</w:t>
      </w:r>
      <w:r>
        <w:rPr>
          <w:rFonts w:ascii="Sarabun" w:eastAsia="Sarabun" w:hAnsi="Sarabun" w:cs="Sarabun"/>
          <w:b/>
          <w:color w:val="000000"/>
          <w:sz w:val="32"/>
          <w:szCs w:val="32"/>
        </w:rPr>
        <w:t xml:space="preserve">, </w:t>
      </w:r>
      <w:r>
        <w:rPr>
          <w:rFonts w:ascii="Sarabun" w:eastAsia="Sarabun" w:hAnsi="Sarabun" w:cs="Angsana New"/>
          <w:b/>
          <w:bCs/>
          <w:color w:val="000000"/>
          <w:sz w:val="32"/>
          <w:szCs w:val="32"/>
          <w:cs/>
        </w:rPr>
        <w:t xml:space="preserve">ยา ติดบนกระเป๋า </w:t>
      </w:r>
    </w:p>
    <w:p w:rsidR="00A37152" w:rsidRDefault="00D44D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rFonts w:ascii="Sarabun" w:eastAsia="Sarabun" w:hAnsi="Sarabun" w:cs="Angsana New"/>
          <w:b/>
          <w:bCs/>
          <w:color w:val="000000"/>
          <w:sz w:val="32"/>
          <w:szCs w:val="32"/>
          <w:cs/>
        </w:rPr>
        <w:t xml:space="preserve">กระเป๋าใช้กระดาษกาวปิดคาดขวางทับซิป เขียน วันที่  ผู้ตรวจสอบ </w:t>
      </w: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p w:rsidR="00A37152" w:rsidRDefault="00A37152">
      <w:pPr>
        <w:rPr>
          <w:rFonts w:ascii="Sarabun" w:eastAsia="Sarabun" w:hAnsi="Sarabun" w:cs="Sarabun"/>
          <w:b/>
          <w:sz w:val="32"/>
          <w:szCs w:val="32"/>
        </w:rPr>
      </w:pPr>
    </w:p>
    <w:sectPr w:rsidR="00A3715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 New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D7F"/>
    <w:multiLevelType w:val="multilevel"/>
    <w:tmpl w:val="00587F9A"/>
    <w:lvl w:ilvl="0">
      <w:start w:val="3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A37152"/>
    <w:rsid w:val="00A37152"/>
    <w:rsid w:val="00D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18.png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7.png"/><Relationship Id="rId11" Type="http://schemas.openxmlformats.org/officeDocument/2006/relationships/image" Target="media/image1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9.png"/><Relationship Id="rId23" Type="http://schemas.openxmlformats.org/officeDocument/2006/relationships/image" Target="media/image16.png"/><Relationship Id="rId10" Type="http://schemas.openxmlformats.org/officeDocument/2006/relationships/image" Target="media/image13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5.png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Nurse_er</dc:creator>
  <cp:lastModifiedBy>Nurse_er</cp:lastModifiedBy>
  <cp:revision>2</cp:revision>
  <dcterms:created xsi:type="dcterms:W3CDTF">2020-02-14T06:38:00Z</dcterms:created>
  <dcterms:modified xsi:type="dcterms:W3CDTF">2020-02-14T06:38:00Z</dcterms:modified>
</cp:coreProperties>
</file>